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971C93" w:rsidTr="00971C93">
        <w:tc>
          <w:tcPr>
            <w:tcW w:w="7087" w:type="dxa"/>
          </w:tcPr>
          <w:p w:rsidR="00971C93" w:rsidRDefault="00971C93" w:rsidP="0077497E">
            <w:pPr>
              <w:pStyle w:val="Heading2"/>
              <w:outlineLvl w:val="1"/>
              <w:rPr>
                <w:sz w:val="20"/>
                <w:szCs w:val="20"/>
              </w:rPr>
            </w:pPr>
            <w:bookmarkStart w:id="0" w:name="_Toc119372408"/>
            <w:bookmarkStart w:id="1" w:name="_Toc119372428"/>
            <w:bookmarkStart w:id="2" w:name="_Toc127605571"/>
            <w:r>
              <w:t>Identifying and listing wetland values</w:t>
            </w:r>
          </w:p>
        </w:tc>
        <w:tc>
          <w:tcPr>
            <w:tcW w:w="7087" w:type="dxa"/>
          </w:tcPr>
          <w:p w:rsidR="00971C93" w:rsidRDefault="00971C93" w:rsidP="00971C93">
            <w:pPr>
              <w:pStyle w:val="Heading2"/>
              <w:jc w:val="right"/>
              <w:outlineLvl w:val="1"/>
              <w:rPr>
                <w:sz w:val="20"/>
                <w:szCs w:val="20"/>
              </w:rPr>
            </w:pPr>
            <w:r w:rsidRPr="00971C93">
              <w:rPr>
                <w:sz w:val="20"/>
                <w:szCs w:val="20"/>
              </w:rPr>
              <w:t xml:space="preserve">Ecosystem </w:t>
            </w:r>
            <w:r>
              <w:rPr>
                <w:sz w:val="20"/>
                <w:szCs w:val="20"/>
              </w:rPr>
              <w:t>s</w:t>
            </w:r>
            <w:r w:rsidRPr="00971C93">
              <w:rPr>
                <w:sz w:val="20"/>
                <w:szCs w:val="20"/>
              </w:rPr>
              <w:t xml:space="preserve">ervice </w:t>
            </w:r>
            <w:r>
              <w:rPr>
                <w:sz w:val="20"/>
                <w:szCs w:val="20"/>
              </w:rPr>
              <w:t>v</w:t>
            </w:r>
            <w:r w:rsidRPr="00971C93">
              <w:rPr>
                <w:sz w:val="20"/>
                <w:szCs w:val="20"/>
              </w:rPr>
              <w:t xml:space="preserve">aluation datasheet </w:t>
            </w:r>
            <w:r w:rsidRPr="00971C93">
              <w:rPr>
                <w:sz w:val="20"/>
                <w:szCs w:val="20"/>
              </w:rPr>
              <w:fldChar w:fldCharType="begin"/>
            </w:r>
            <w:r w:rsidRPr="00971C93">
              <w:rPr>
                <w:sz w:val="20"/>
                <w:szCs w:val="20"/>
              </w:rPr>
              <w:instrText xml:space="preserve"> SEQ Checklist \* ARABIC </w:instrText>
            </w:r>
            <w:r w:rsidRPr="00971C93">
              <w:rPr>
                <w:sz w:val="20"/>
                <w:szCs w:val="20"/>
              </w:rPr>
              <w:fldChar w:fldCharType="separate"/>
            </w:r>
            <w:r w:rsidRPr="00971C93">
              <w:rPr>
                <w:noProof/>
                <w:sz w:val="20"/>
                <w:szCs w:val="20"/>
              </w:rPr>
              <w:t>1</w:t>
            </w:r>
            <w:r w:rsidRPr="00971C93">
              <w:rPr>
                <w:sz w:val="20"/>
                <w:szCs w:val="20"/>
              </w:rPr>
              <w:fldChar w:fldCharType="end"/>
            </w:r>
            <w:bookmarkStart w:id="3" w:name="_GoBack"/>
            <w:bookmarkEnd w:id="3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599"/>
        <w:gridCol w:w="6308"/>
      </w:tblGrid>
      <w:tr w:rsidR="0077497E" w:rsidTr="00971C93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D9D9D9"/>
          </w:tcPr>
          <w:bookmarkEnd w:id="0"/>
          <w:bookmarkEnd w:id="1"/>
          <w:bookmarkEnd w:id="2"/>
          <w:p w:rsidR="0077497E" w:rsidRPr="00E66ADB" w:rsidRDefault="0077497E" w:rsidP="00BA0A50">
            <w:pPr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E66ADB">
              <w:rPr>
                <w:rFonts w:cs="Arial"/>
                <w:b/>
                <w:bCs/>
                <w:sz w:val="24"/>
                <w:szCs w:val="24"/>
              </w:rPr>
              <w:t>Category of value</w:t>
            </w:r>
          </w:p>
        </w:tc>
        <w:tc>
          <w:tcPr>
            <w:tcW w:w="5599" w:type="dxa"/>
            <w:shd w:val="clear" w:color="auto" w:fill="D9D9D9"/>
          </w:tcPr>
          <w:p w:rsidR="0077497E" w:rsidRPr="00E66ADB" w:rsidRDefault="0077497E" w:rsidP="00BA0A5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66ADB">
              <w:rPr>
                <w:rFonts w:cs="Arial"/>
                <w:b/>
                <w:bCs/>
                <w:sz w:val="24"/>
                <w:szCs w:val="24"/>
              </w:rPr>
              <w:t>Values found in study wetland</w:t>
            </w:r>
          </w:p>
        </w:tc>
        <w:tc>
          <w:tcPr>
            <w:tcW w:w="6308" w:type="dxa"/>
            <w:shd w:val="clear" w:color="auto" w:fill="D9D9D9"/>
          </w:tcPr>
          <w:p w:rsidR="0077497E" w:rsidRPr="00E66ADB" w:rsidRDefault="0077497E" w:rsidP="00BA0A5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66ADB">
              <w:rPr>
                <w:rFonts w:cs="Arial"/>
                <w:b/>
                <w:bCs/>
                <w:sz w:val="24"/>
                <w:szCs w:val="24"/>
              </w:rPr>
              <w:t>Beneficiary or cost bearing group</w:t>
            </w: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  <w:r w:rsidRPr="00E66ADB">
              <w:rPr>
                <w:rFonts w:cs="Arial"/>
                <w:sz w:val="24"/>
                <w:szCs w:val="24"/>
              </w:rPr>
              <w:t>Direct Values</w:t>
            </w: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  <w:r w:rsidRPr="00E66ADB">
              <w:rPr>
                <w:rFonts w:cs="Arial"/>
                <w:sz w:val="24"/>
                <w:szCs w:val="24"/>
              </w:rPr>
              <w:t>Indirect Values</w:t>
            </w: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  <w:r w:rsidRPr="00E66ADB">
              <w:rPr>
                <w:rFonts w:cs="Arial"/>
                <w:sz w:val="24"/>
                <w:szCs w:val="24"/>
              </w:rPr>
              <w:t>Option Values</w:t>
            </w: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  <w:r w:rsidRPr="00E66ADB">
              <w:rPr>
                <w:rFonts w:cs="Arial"/>
                <w:sz w:val="24"/>
                <w:szCs w:val="24"/>
              </w:rPr>
              <w:t>Existence Values</w:t>
            </w: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  <w:r w:rsidRPr="00E66ADB">
              <w:rPr>
                <w:rFonts w:cs="Arial"/>
                <w:sz w:val="24"/>
                <w:szCs w:val="24"/>
              </w:rPr>
              <w:t>Direct Costs</w:t>
            </w: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  <w:r w:rsidRPr="00E66ADB">
              <w:rPr>
                <w:rFonts w:cs="Arial"/>
                <w:sz w:val="24"/>
                <w:szCs w:val="24"/>
              </w:rPr>
              <w:t>Opportunity Costs</w:t>
            </w: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77497E" w:rsidRPr="00E66ADB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  <w:r w:rsidRPr="00E66ADB">
              <w:rPr>
                <w:rFonts w:cs="Arial"/>
                <w:sz w:val="24"/>
                <w:szCs w:val="24"/>
              </w:rPr>
              <w:t>Costs to other activities</w:t>
            </w: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7497E" w:rsidRDefault="0077497E" w:rsidP="00BA0A50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7497E" w:rsidRDefault="0077497E" w:rsidP="00BA0A50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7497E" w:rsidTr="00971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7497E" w:rsidRDefault="0077497E" w:rsidP="00BA0A50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599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308" w:type="dxa"/>
          </w:tcPr>
          <w:p w:rsidR="0077497E" w:rsidRPr="0077497E" w:rsidRDefault="0077497E" w:rsidP="00BA0A50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066C6C" w:rsidRDefault="00971C93" w:rsidP="00E66ADB"/>
    <w:sectPr w:rsidR="00066C6C" w:rsidSect="00E66ADB"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7E"/>
    <w:rsid w:val="005A78AE"/>
    <w:rsid w:val="0061024F"/>
    <w:rsid w:val="0077497E"/>
    <w:rsid w:val="00971C93"/>
    <w:rsid w:val="00E66ADB"/>
    <w:rsid w:val="00E9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7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7497E"/>
    <w:pPr>
      <w:keepNext/>
      <w:spacing w:before="180" w:after="180"/>
      <w:jc w:val="left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497E"/>
    <w:rPr>
      <w:rFonts w:ascii="Arial" w:eastAsia="Times New Roman" w:hAnsi="Arial" w:cs="Arial"/>
      <w:b/>
      <w:bCs/>
      <w:iCs/>
      <w:sz w:val="28"/>
      <w:szCs w:val="28"/>
    </w:rPr>
  </w:style>
  <w:style w:type="table" w:styleId="TableGrid">
    <w:name w:val="Table Grid"/>
    <w:basedOn w:val="TableNormal"/>
    <w:uiPriority w:val="59"/>
    <w:rsid w:val="0097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7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7497E"/>
    <w:pPr>
      <w:keepNext/>
      <w:spacing w:before="180" w:after="180"/>
      <w:jc w:val="left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497E"/>
    <w:rPr>
      <w:rFonts w:ascii="Arial" w:eastAsia="Times New Roman" w:hAnsi="Arial" w:cs="Arial"/>
      <w:b/>
      <w:bCs/>
      <w:iCs/>
      <w:sz w:val="28"/>
      <w:szCs w:val="28"/>
    </w:rPr>
  </w:style>
  <w:style w:type="table" w:styleId="TableGrid">
    <w:name w:val="Table Grid"/>
    <w:basedOn w:val="TableNormal"/>
    <w:uiPriority w:val="59"/>
    <w:rsid w:val="0097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Kevin Smith</cp:lastModifiedBy>
  <cp:revision>3</cp:revision>
  <dcterms:created xsi:type="dcterms:W3CDTF">2013-08-13T09:00:00Z</dcterms:created>
  <dcterms:modified xsi:type="dcterms:W3CDTF">2013-08-13T09:04:00Z</dcterms:modified>
</cp:coreProperties>
</file>